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EABE7" w14:textId="3EA31F62" w:rsidR="00066042" w:rsidRPr="008A2B6C" w:rsidRDefault="00066042" w:rsidP="008A2B6C">
      <w:pPr>
        <w:jc w:val="center"/>
        <w:rPr>
          <w:b/>
          <w:bCs/>
        </w:rPr>
      </w:pPr>
      <w:r w:rsidRPr="008A2B6C">
        <w:rPr>
          <w:b/>
          <w:bCs/>
        </w:rPr>
        <w:t xml:space="preserve">Akdeniz medeniyetinin Müslüman Altın Çağı’nın </w:t>
      </w:r>
      <w:r w:rsidR="008F4819">
        <w:rPr>
          <w:b/>
          <w:bCs/>
        </w:rPr>
        <w:t>portresi</w:t>
      </w:r>
      <w:r w:rsidRPr="008A2B6C">
        <w:rPr>
          <w:b/>
          <w:bCs/>
        </w:rPr>
        <w:t>;</w:t>
      </w:r>
    </w:p>
    <w:p w14:paraId="6557FD52" w14:textId="2CA009A4" w:rsidR="00066042" w:rsidRPr="008A2B6C" w:rsidRDefault="00066042" w:rsidP="008A2B6C">
      <w:pPr>
        <w:jc w:val="center"/>
        <w:rPr>
          <w:b/>
          <w:bCs/>
          <w:sz w:val="32"/>
          <w:szCs w:val="32"/>
        </w:rPr>
      </w:pPr>
      <w:r w:rsidRPr="008A2B6C">
        <w:rPr>
          <w:b/>
          <w:bCs/>
          <w:sz w:val="32"/>
          <w:szCs w:val="32"/>
        </w:rPr>
        <w:t>Müslüman Sicilya’yı Anlatmak</w:t>
      </w:r>
    </w:p>
    <w:p w14:paraId="7C624B1C" w14:textId="77777777" w:rsidR="00066042" w:rsidRPr="008A2B6C" w:rsidRDefault="00066042" w:rsidP="00066042">
      <w:pPr>
        <w:rPr>
          <w:b/>
          <w:bCs/>
        </w:rPr>
      </w:pPr>
    </w:p>
    <w:p w14:paraId="346E2828" w14:textId="0F164C38" w:rsidR="00066042" w:rsidRPr="008A2B6C" w:rsidRDefault="00066042" w:rsidP="00066042">
      <w:pPr>
        <w:rPr>
          <w:b/>
          <w:bCs/>
        </w:rPr>
      </w:pPr>
      <w:r w:rsidRPr="008A2B6C">
        <w:rPr>
          <w:b/>
          <w:bCs/>
        </w:rPr>
        <w:t xml:space="preserve">William </w:t>
      </w:r>
      <w:proofErr w:type="spellStart"/>
      <w:r w:rsidRPr="008A2B6C">
        <w:rPr>
          <w:b/>
          <w:bCs/>
        </w:rPr>
        <w:t>Granara’nın</w:t>
      </w:r>
      <w:proofErr w:type="spellEnd"/>
      <w:r w:rsidRPr="008A2B6C">
        <w:rPr>
          <w:b/>
          <w:bCs/>
        </w:rPr>
        <w:t xml:space="preserve"> kaleme aldığı Müslüman Sicilya’yı Anlatmak / Ortaçağ Akdeniz Dünyası’nda Savaş ve Barış, Ketebe Tarih serisinden çıkarak raflardaki yerini aldı. Bir sınır toplumu olan Sicilya’nın dinamik ve çok katmanlı yapısını inceleyen kitap, Akdeniz medeniyetinin </w:t>
      </w:r>
      <w:proofErr w:type="spellStart"/>
      <w:r w:rsidRPr="008A2B6C">
        <w:rPr>
          <w:b/>
          <w:bCs/>
        </w:rPr>
        <w:t>Müslüman</w:t>
      </w:r>
      <w:proofErr w:type="spellEnd"/>
      <w:r w:rsidRPr="008A2B6C">
        <w:rPr>
          <w:b/>
          <w:bCs/>
        </w:rPr>
        <w:t xml:space="preserve"> Altın </w:t>
      </w:r>
      <w:proofErr w:type="spellStart"/>
      <w:r w:rsidRPr="008A2B6C">
        <w:rPr>
          <w:b/>
          <w:bCs/>
        </w:rPr>
        <w:t>Çağı’nı</w:t>
      </w:r>
      <w:proofErr w:type="spellEnd"/>
      <w:r w:rsidRPr="008A2B6C">
        <w:rPr>
          <w:b/>
          <w:bCs/>
        </w:rPr>
        <w:t xml:space="preserve"> detaylı bir şekilde okurla </w:t>
      </w:r>
      <w:proofErr w:type="spellStart"/>
      <w:r w:rsidRPr="008A2B6C">
        <w:rPr>
          <w:b/>
          <w:bCs/>
        </w:rPr>
        <w:t>paylaşıyor</w:t>
      </w:r>
      <w:proofErr w:type="spellEnd"/>
      <w:r w:rsidRPr="008A2B6C">
        <w:rPr>
          <w:b/>
          <w:bCs/>
        </w:rPr>
        <w:t xml:space="preserve">. </w:t>
      </w:r>
      <w:r w:rsidR="00947661">
        <w:rPr>
          <w:b/>
          <w:bCs/>
        </w:rPr>
        <w:t>E</w:t>
      </w:r>
      <w:r w:rsidRPr="008A2B6C">
        <w:rPr>
          <w:b/>
          <w:bCs/>
        </w:rPr>
        <w:t>ser, giderek kaybolan tarihi kayıtları ve tarih kitaplarındaki bilgi parçacıklarını bir araya getir</w:t>
      </w:r>
      <w:r w:rsidR="008F4819">
        <w:rPr>
          <w:b/>
          <w:bCs/>
        </w:rPr>
        <w:t>erek önemli bir açığı kapatıyor.</w:t>
      </w:r>
    </w:p>
    <w:p w14:paraId="13621C4A" w14:textId="35E40C3D" w:rsidR="00066042" w:rsidRPr="00066042" w:rsidRDefault="00066042" w:rsidP="00066042"/>
    <w:p w14:paraId="56DB2B69" w14:textId="77777777" w:rsidR="008A2B6C" w:rsidRDefault="008A2B6C" w:rsidP="00066042"/>
    <w:p w14:paraId="02BEDACB" w14:textId="0049618E" w:rsidR="000F2FCB" w:rsidRPr="00066042" w:rsidRDefault="000F2FCB" w:rsidP="00066042">
      <w:proofErr w:type="spellStart"/>
      <w:r w:rsidRPr="00066042">
        <w:t>Müslüman</w:t>
      </w:r>
      <w:proofErr w:type="spellEnd"/>
      <w:r w:rsidRPr="00066042">
        <w:t xml:space="preserve"> Sicilya’nın </w:t>
      </w:r>
      <w:proofErr w:type="spellStart"/>
      <w:r w:rsidRPr="00066042">
        <w:t>hikâyesi</w:t>
      </w:r>
      <w:proofErr w:type="spellEnd"/>
      <w:r w:rsidRPr="00066042">
        <w:t xml:space="preserve">, 902 yılında son Bizans kalesinin </w:t>
      </w:r>
      <w:proofErr w:type="spellStart"/>
      <w:r w:rsidRPr="00066042">
        <w:t>düşmesiyle</w:t>
      </w:r>
      <w:proofErr w:type="spellEnd"/>
      <w:r w:rsidRPr="00066042">
        <w:t xml:space="preserve"> </w:t>
      </w:r>
      <w:proofErr w:type="spellStart"/>
      <w:r w:rsidRPr="00066042">
        <w:t>başlar</w:t>
      </w:r>
      <w:proofErr w:type="spellEnd"/>
      <w:r w:rsidR="00066042" w:rsidRPr="00066042">
        <w:t xml:space="preserve"> ve </w:t>
      </w:r>
      <w:r w:rsidRPr="00066042">
        <w:t xml:space="preserve">Norman istilasına kadar, tam iki </w:t>
      </w:r>
      <w:proofErr w:type="spellStart"/>
      <w:r w:rsidRPr="00066042">
        <w:t>yüzyıl</w:t>
      </w:r>
      <w:proofErr w:type="spellEnd"/>
      <w:r w:rsidRPr="00066042">
        <w:t xml:space="preserve"> boyunca devam eder.</w:t>
      </w:r>
      <w:r w:rsidR="00066042" w:rsidRPr="00066042">
        <w:t xml:space="preserve"> Akdeniz medeniyetinin </w:t>
      </w:r>
      <w:proofErr w:type="spellStart"/>
      <w:r w:rsidR="00066042" w:rsidRPr="00066042">
        <w:t>Müslüman</w:t>
      </w:r>
      <w:proofErr w:type="spellEnd"/>
      <w:r w:rsidR="00066042" w:rsidRPr="00066042">
        <w:t xml:space="preserve"> Altın </w:t>
      </w:r>
      <w:proofErr w:type="spellStart"/>
      <w:r w:rsidR="00066042" w:rsidRPr="00066042">
        <w:t>Çağı</w:t>
      </w:r>
      <w:proofErr w:type="spellEnd"/>
      <w:r w:rsidR="008F4819">
        <w:t xml:space="preserve"> olarak adlandırılan bu dönemi </w:t>
      </w:r>
      <w:r w:rsidR="00066042" w:rsidRPr="00066042">
        <w:t xml:space="preserve">detaylı bir şekilde okurla paylaşan Müslüman Sicilya’yı Anlatmak / Ortaçağ Akdeniz Dünyası’nda Savaş ve Barış, Ketebe Yayınları’ndan çıktı. </w:t>
      </w:r>
      <w:r w:rsidR="008F4819">
        <w:t xml:space="preserve">Profesör </w:t>
      </w:r>
      <w:r w:rsidR="00066042" w:rsidRPr="00066042">
        <w:t>William</w:t>
      </w:r>
      <w:r w:rsidR="00947661">
        <w:t xml:space="preserve"> </w:t>
      </w:r>
      <w:proofErr w:type="spellStart"/>
      <w:r w:rsidR="00947661">
        <w:t>Granara’nın</w:t>
      </w:r>
      <w:proofErr w:type="spellEnd"/>
      <w:r w:rsidR="00947661">
        <w:t xml:space="preserve"> kaleme aldığı eser;</w:t>
      </w:r>
      <w:r w:rsidR="00066042" w:rsidRPr="00066042">
        <w:t xml:space="preserve"> yerli halktan </w:t>
      </w:r>
      <w:proofErr w:type="spellStart"/>
      <w:r w:rsidR="00066042" w:rsidRPr="00066042">
        <w:t>göçebelere</w:t>
      </w:r>
      <w:proofErr w:type="spellEnd"/>
      <w:r w:rsidR="00066042" w:rsidRPr="00066042">
        <w:t xml:space="preserve">, </w:t>
      </w:r>
      <w:proofErr w:type="spellStart"/>
      <w:r w:rsidR="00066042" w:rsidRPr="00066042">
        <w:t>bağlılardan</w:t>
      </w:r>
      <w:proofErr w:type="spellEnd"/>
      <w:r w:rsidR="00066042" w:rsidRPr="00066042">
        <w:t xml:space="preserve"> mevalilere, gezgin </w:t>
      </w:r>
      <w:proofErr w:type="spellStart"/>
      <w:r w:rsidR="00066042" w:rsidRPr="00066042">
        <w:t>tüccarlardan</w:t>
      </w:r>
      <w:proofErr w:type="spellEnd"/>
      <w:r w:rsidR="00066042" w:rsidRPr="00066042">
        <w:t xml:space="preserve"> </w:t>
      </w:r>
      <w:proofErr w:type="gramStart"/>
      <w:r w:rsidR="00066042" w:rsidRPr="00066042">
        <w:t>alimlere</w:t>
      </w:r>
      <w:proofErr w:type="gramEnd"/>
      <w:r w:rsidR="00066042" w:rsidRPr="00066042">
        <w:t xml:space="preserve">, hacılardan servet sahibi askerlere ve sadakatleri </w:t>
      </w:r>
      <w:proofErr w:type="spellStart"/>
      <w:r w:rsidR="00066042" w:rsidRPr="00066042">
        <w:t>değişken</w:t>
      </w:r>
      <w:proofErr w:type="spellEnd"/>
      <w:r w:rsidR="00066042" w:rsidRPr="00066042">
        <w:t xml:space="preserve"> olup </w:t>
      </w:r>
      <w:proofErr w:type="spellStart"/>
      <w:r w:rsidR="00066042" w:rsidRPr="00066042">
        <w:t>pazarlığa</w:t>
      </w:r>
      <w:proofErr w:type="spellEnd"/>
      <w:r w:rsidR="00066042" w:rsidRPr="00066042">
        <w:t xml:space="preserve"> </w:t>
      </w:r>
      <w:proofErr w:type="spellStart"/>
      <w:r w:rsidR="00066042" w:rsidRPr="00066042">
        <w:t>açık</w:t>
      </w:r>
      <w:proofErr w:type="spellEnd"/>
      <w:r w:rsidR="00066042" w:rsidRPr="00066042">
        <w:t xml:space="preserve"> bulunan siyasi gruplara kadar </w:t>
      </w:r>
      <w:proofErr w:type="spellStart"/>
      <w:r w:rsidR="00066042" w:rsidRPr="00066042">
        <w:t>çeşitli</w:t>
      </w:r>
      <w:proofErr w:type="spellEnd"/>
      <w:r w:rsidR="00066042" w:rsidRPr="00066042">
        <w:t xml:space="preserve"> demografik </w:t>
      </w:r>
      <w:proofErr w:type="spellStart"/>
      <w:r w:rsidR="00066042" w:rsidRPr="00066042">
        <w:t>bileşenlere</w:t>
      </w:r>
      <w:proofErr w:type="spellEnd"/>
      <w:r w:rsidR="00066042" w:rsidRPr="00066042">
        <w:t xml:space="preserve"> ev </w:t>
      </w:r>
      <w:proofErr w:type="spellStart"/>
      <w:r w:rsidR="00066042" w:rsidRPr="00066042">
        <w:t>sahipliği</w:t>
      </w:r>
      <w:proofErr w:type="spellEnd"/>
      <w:r w:rsidR="00066042" w:rsidRPr="00066042">
        <w:t xml:space="preserve"> yapan Sicilya’nın portresini okura sunuyor.</w:t>
      </w:r>
    </w:p>
    <w:p w14:paraId="36738C1D" w14:textId="09D31160" w:rsidR="00066042" w:rsidRPr="00066042" w:rsidRDefault="00066042" w:rsidP="00066042"/>
    <w:p w14:paraId="6D14A294" w14:textId="1A3026FB" w:rsidR="00066042" w:rsidRPr="00066042" w:rsidRDefault="00066042" w:rsidP="00066042">
      <w:r w:rsidRPr="00066042">
        <w:t xml:space="preserve">Kültürel ve </w:t>
      </w:r>
      <w:proofErr w:type="spellStart"/>
      <w:r w:rsidRPr="00066042">
        <w:t>sosyo</w:t>
      </w:r>
      <w:proofErr w:type="spellEnd"/>
      <w:r w:rsidR="004F07F6">
        <w:t>-</w:t>
      </w:r>
      <w:r w:rsidRPr="00066042">
        <w:t xml:space="preserve">ekonomik çatışmaların merkezi haline gelen </w:t>
      </w:r>
      <w:proofErr w:type="spellStart"/>
      <w:r w:rsidRPr="00066042">
        <w:t>Ortaçag</w:t>
      </w:r>
      <w:proofErr w:type="spellEnd"/>
      <w:r w:rsidRPr="00066042">
        <w:t xml:space="preserve">̆ </w:t>
      </w:r>
      <w:proofErr w:type="spellStart"/>
      <w:r w:rsidRPr="00066042">
        <w:t>Sicilyası’nın</w:t>
      </w:r>
      <w:proofErr w:type="spellEnd"/>
      <w:r w:rsidRPr="00066042">
        <w:t xml:space="preserve"> dinamik ve </w:t>
      </w:r>
      <w:proofErr w:type="spellStart"/>
      <w:r w:rsidRPr="00066042">
        <w:t>çok</w:t>
      </w:r>
      <w:proofErr w:type="spellEnd"/>
      <w:r w:rsidRPr="00066042">
        <w:t xml:space="preserve"> katmanlı yapısını inceleyen kitap</w:t>
      </w:r>
      <w:r w:rsidR="00947661">
        <w:t>;</w:t>
      </w:r>
      <w:r w:rsidRPr="00066042">
        <w:t xml:space="preserve"> okurları</w:t>
      </w:r>
      <w:bookmarkStart w:id="0" w:name="_GoBack"/>
      <w:bookmarkEnd w:id="0"/>
      <w:r w:rsidRPr="00066042">
        <w:t xml:space="preserve">, edebi bir </w:t>
      </w:r>
      <w:proofErr w:type="spellStart"/>
      <w:r w:rsidRPr="00066042">
        <w:t>dokunuşla</w:t>
      </w:r>
      <w:proofErr w:type="spellEnd"/>
      <w:r w:rsidRPr="00066042">
        <w:t xml:space="preserve">, </w:t>
      </w:r>
      <w:proofErr w:type="spellStart"/>
      <w:r w:rsidRPr="00066042">
        <w:t>dönemin</w:t>
      </w:r>
      <w:proofErr w:type="spellEnd"/>
      <w:r w:rsidRPr="00066042">
        <w:t xml:space="preserve"> derinliklerine </w:t>
      </w:r>
      <w:proofErr w:type="spellStart"/>
      <w:r w:rsidRPr="00066042">
        <w:t>doğru</w:t>
      </w:r>
      <w:proofErr w:type="spellEnd"/>
      <w:r w:rsidRPr="00066042">
        <w:t xml:space="preserve"> bir </w:t>
      </w:r>
      <w:proofErr w:type="spellStart"/>
      <w:r w:rsidRPr="00066042">
        <w:t>yolculuğa</w:t>
      </w:r>
      <w:proofErr w:type="spellEnd"/>
      <w:r w:rsidRPr="00066042">
        <w:t xml:space="preserve"> </w:t>
      </w:r>
      <w:proofErr w:type="spellStart"/>
      <w:r w:rsidRPr="00066042">
        <w:t>çıkarıyor</w:t>
      </w:r>
      <w:proofErr w:type="spellEnd"/>
      <w:r w:rsidRPr="00066042">
        <w:t xml:space="preserve">. </w:t>
      </w:r>
    </w:p>
    <w:p w14:paraId="746F6890" w14:textId="710B4941" w:rsidR="00066042" w:rsidRPr="00066042" w:rsidRDefault="00066042" w:rsidP="00066042"/>
    <w:p w14:paraId="768228E7" w14:textId="3BBA8DD1" w:rsidR="00066042" w:rsidRPr="00066042" w:rsidRDefault="00066042" w:rsidP="00066042">
      <w:r w:rsidRPr="00066042">
        <w:t xml:space="preserve">Beş bölümden oluşan kitabın ilk bölümü bir </w:t>
      </w:r>
      <w:proofErr w:type="spellStart"/>
      <w:r w:rsidRPr="00066042">
        <w:t>söylem</w:t>
      </w:r>
      <w:proofErr w:type="spellEnd"/>
      <w:r w:rsidRPr="00066042">
        <w:t xml:space="preserve"> </w:t>
      </w:r>
      <w:proofErr w:type="spellStart"/>
      <w:r w:rsidRPr="00066042">
        <w:t>biçimi</w:t>
      </w:r>
      <w:proofErr w:type="spellEnd"/>
      <w:r w:rsidRPr="00066042">
        <w:t xml:space="preserve"> olarak tarih yazımını ele alırken özellikle kendi </w:t>
      </w:r>
      <w:proofErr w:type="spellStart"/>
      <w:r w:rsidRPr="00066042">
        <w:t>dönemlerindeki</w:t>
      </w:r>
      <w:proofErr w:type="spellEnd"/>
      <w:r w:rsidRPr="00066042">
        <w:t xml:space="preserve"> olayların </w:t>
      </w:r>
      <w:proofErr w:type="spellStart"/>
      <w:r w:rsidRPr="00066042">
        <w:t>mukayyiti</w:t>
      </w:r>
      <w:proofErr w:type="spellEnd"/>
      <w:r w:rsidRPr="00066042">
        <w:t xml:space="preserve"> olan usta </w:t>
      </w:r>
      <w:proofErr w:type="spellStart"/>
      <w:r w:rsidRPr="00066042">
        <w:t>vakanüvislerin</w:t>
      </w:r>
      <w:proofErr w:type="spellEnd"/>
      <w:r w:rsidRPr="00066042">
        <w:t xml:space="preserve"> </w:t>
      </w:r>
      <w:proofErr w:type="spellStart"/>
      <w:r w:rsidRPr="00066042">
        <w:t>çalışmalarını</w:t>
      </w:r>
      <w:proofErr w:type="spellEnd"/>
      <w:r w:rsidRPr="00066042">
        <w:t xml:space="preserve"> inceliyor. İkinci bölümde tarihsel ve edebi kaynakları noktalayan, </w:t>
      </w:r>
      <w:proofErr w:type="spellStart"/>
      <w:r w:rsidRPr="00066042">
        <w:t>birleşik</w:t>
      </w:r>
      <w:proofErr w:type="spellEnd"/>
      <w:r w:rsidRPr="00066042">
        <w:t xml:space="preserve"> ya da yekpare bir </w:t>
      </w:r>
      <w:proofErr w:type="spellStart"/>
      <w:r w:rsidRPr="00066042">
        <w:t>Müslüman</w:t>
      </w:r>
      <w:proofErr w:type="spellEnd"/>
      <w:r w:rsidRPr="00066042">
        <w:t xml:space="preserve"> Sicilya </w:t>
      </w:r>
      <w:proofErr w:type="spellStart"/>
      <w:r w:rsidRPr="00066042">
        <w:t>tahayyülünu</w:t>
      </w:r>
      <w:proofErr w:type="spellEnd"/>
      <w:r w:rsidRPr="00066042">
        <w:t xml:space="preserve">̈ rahatsız eden ihanet ya da hainlik </w:t>
      </w:r>
      <w:proofErr w:type="spellStart"/>
      <w:r w:rsidRPr="00066042">
        <w:t>klişesi</w:t>
      </w:r>
      <w:proofErr w:type="spellEnd"/>
      <w:r w:rsidRPr="00066042">
        <w:t xml:space="preserve"> ele alınıyor. </w:t>
      </w:r>
      <w:proofErr w:type="gramStart"/>
      <w:r w:rsidRPr="00066042">
        <w:t xml:space="preserve">Üçüncü bölümde </w:t>
      </w:r>
      <w:proofErr w:type="spellStart"/>
      <w:r w:rsidRPr="00066042">
        <w:t>İslami</w:t>
      </w:r>
      <w:proofErr w:type="spellEnd"/>
      <w:r w:rsidRPr="00066042">
        <w:t xml:space="preserve"> istilalar sırasında </w:t>
      </w:r>
      <w:proofErr w:type="spellStart"/>
      <w:r w:rsidRPr="00066042">
        <w:t>Müslüman</w:t>
      </w:r>
      <w:proofErr w:type="spellEnd"/>
      <w:r w:rsidRPr="00066042">
        <w:t xml:space="preserve"> valiler tarafından ele </w:t>
      </w:r>
      <w:proofErr w:type="spellStart"/>
      <w:r w:rsidRPr="00066042">
        <w:t>geçirilen</w:t>
      </w:r>
      <w:proofErr w:type="spellEnd"/>
      <w:r w:rsidRPr="00066042">
        <w:t xml:space="preserve">, el konulan veya ganimet olarak </w:t>
      </w:r>
      <w:proofErr w:type="spellStart"/>
      <w:r w:rsidRPr="00066042">
        <w:t>dağıtılan</w:t>
      </w:r>
      <w:proofErr w:type="spellEnd"/>
      <w:r w:rsidRPr="00066042">
        <w:t xml:space="preserve"> Sicilya topraklarının ve </w:t>
      </w:r>
      <w:proofErr w:type="spellStart"/>
      <w:r w:rsidRPr="00066042">
        <w:t>diğer</w:t>
      </w:r>
      <w:proofErr w:type="spellEnd"/>
      <w:r w:rsidRPr="00066042">
        <w:t xml:space="preserve"> </w:t>
      </w:r>
      <w:proofErr w:type="spellStart"/>
      <w:r w:rsidRPr="00066042">
        <w:t>mülklerin</w:t>
      </w:r>
      <w:proofErr w:type="spellEnd"/>
      <w:r w:rsidRPr="00066042">
        <w:t xml:space="preserve"> </w:t>
      </w:r>
      <w:proofErr w:type="spellStart"/>
      <w:r w:rsidRPr="00066042">
        <w:t>statüsüne</w:t>
      </w:r>
      <w:proofErr w:type="spellEnd"/>
      <w:r w:rsidRPr="00066042">
        <w:t xml:space="preserve"> </w:t>
      </w:r>
      <w:proofErr w:type="spellStart"/>
      <w:r w:rsidRPr="00066042">
        <w:t>ilişkin</w:t>
      </w:r>
      <w:proofErr w:type="spellEnd"/>
      <w:r w:rsidRPr="00066042">
        <w:t xml:space="preserve"> sorulara verilen bir dizi fetva yeniden ele alınırken dördüncü bölümde; gezgin saray </w:t>
      </w:r>
      <w:proofErr w:type="spellStart"/>
      <w:r w:rsidRPr="00066042">
        <w:t>şairi</w:t>
      </w:r>
      <w:proofErr w:type="spellEnd"/>
      <w:r w:rsidRPr="00066042">
        <w:t xml:space="preserve">, daimi </w:t>
      </w:r>
      <w:proofErr w:type="spellStart"/>
      <w:r w:rsidRPr="00066042">
        <w:t>sürgün</w:t>
      </w:r>
      <w:proofErr w:type="spellEnd"/>
      <w:r w:rsidRPr="00066042">
        <w:t xml:space="preserve"> ve </w:t>
      </w:r>
      <w:proofErr w:type="spellStart"/>
      <w:r w:rsidRPr="00066042">
        <w:t>Müslüman</w:t>
      </w:r>
      <w:proofErr w:type="spellEnd"/>
      <w:r w:rsidRPr="00066042">
        <w:t xml:space="preserve"> Sicilya’nın en </w:t>
      </w:r>
      <w:proofErr w:type="spellStart"/>
      <w:r w:rsidRPr="00066042">
        <w:t>meşhur</w:t>
      </w:r>
      <w:proofErr w:type="spellEnd"/>
      <w:r w:rsidRPr="00066042">
        <w:t xml:space="preserve"> evladı </w:t>
      </w:r>
      <w:proofErr w:type="spellStart"/>
      <w:r w:rsidRPr="00066042">
        <w:t>Abdülcebbâr</w:t>
      </w:r>
      <w:proofErr w:type="spellEnd"/>
      <w:r w:rsidRPr="00066042">
        <w:t xml:space="preserve"> b. </w:t>
      </w:r>
      <w:proofErr w:type="spellStart"/>
      <w:r w:rsidRPr="00066042">
        <w:t>Hamdis’e</w:t>
      </w:r>
      <w:proofErr w:type="spellEnd"/>
      <w:r w:rsidRPr="00066042">
        <w:t xml:space="preserve"> yakından bakılıyor. </w:t>
      </w:r>
      <w:proofErr w:type="gramEnd"/>
      <w:r w:rsidRPr="00066042">
        <w:t xml:space="preserve">Beşinci ve son bölüm ise Norman </w:t>
      </w:r>
      <w:proofErr w:type="spellStart"/>
      <w:r w:rsidRPr="00066042">
        <w:t>İstilası</w:t>
      </w:r>
      <w:proofErr w:type="spellEnd"/>
      <w:r w:rsidRPr="00066042">
        <w:t xml:space="preserve"> sonrası Sicilya’daki </w:t>
      </w:r>
      <w:proofErr w:type="spellStart"/>
      <w:r w:rsidRPr="00066042">
        <w:t>Hıristiyan-Müslüman</w:t>
      </w:r>
      <w:proofErr w:type="spellEnd"/>
      <w:r w:rsidRPr="00066042">
        <w:t xml:space="preserve"> </w:t>
      </w:r>
      <w:proofErr w:type="spellStart"/>
      <w:r w:rsidRPr="00066042">
        <w:t>ilişkilerinin</w:t>
      </w:r>
      <w:proofErr w:type="spellEnd"/>
      <w:r w:rsidRPr="00066042">
        <w:t xml:space="preserve"> 12. </w:t>
      </w:r>
      <w:proofErr w:type="spellStart"/>
      <w:r w:rsidRPr="00066042">
        <w:t>yüzyıldaki</w:t>
      </w:r>
      <w:proofErr w:type="spellEnd"/>
      <w:r w:rsidRPr="00066042">
        <w:t xml:space="preserve"> siyasi ve </w:t>
      </w:r>
      <w:proofErr w:type="spellStart"/>
      <w:r w:rsidRPr="00066042">
        <w:t>kültürel</w:t>
      </w:r>
      <w:proofErr w:type="spellEnd"/>
      <w:r w:rsidRPr="00066042">
        <w:t xml:space="preserve"> manzarası inceleniyor.</w:t>
      </w:r>
    </w:p>
    <w:p w14:paraId="7EDF6762" w14:textId="5B8E2059" w:rsidR="00066042" w:rsidRPr="00066042" w:rsidRDefault="00066042" w:rsidP="00066042"/>
    <w:p w14:paraId="7019C17B" w14:textId="7291B4D9" w:rsidR="00066042" w:rsidRPr="00066042" w:rsidRDefault="00066042" w:rsidP="00066042">
      <w:r w:rsidRPr="00066042">
        <w:t xml:space="preserve">William </w:t>
      </w:r>
      <w:proofErr w:type="spellStart"/>
      <w:r w:rsidRPr="00066042">
        <w:t>Granara</w:t>
      </w:r>
      <w:proofErr w:type="spellEnd"/>
      <w:r w:rsidRPr="00066042">
        <w:t xml:space="preserve"> </w:t>
      </w:r>
      <w:r>
        <w:t xml:space="preserve">önsözde </w:t>
      </w:r>
      <w:r w:rsidR="008F4819">
        <w:t>eserin içeriğini</w:t>
      </w:r>
      <w:r>
        <w:t xml:space="preserve"> şöyle anlatıyor; </w:t>
      </w:r>
      <w:r w:rsidRPr="008F4819">
        <w:rPr>
          <w:i/>
          <w:iCs/>
        </w:rPr>
        <w:t xml:space="preserve">“Kitabım, muhtemelen </w:t>
      </w:r>
      <w:proofErr w:type="spellStart"/>
      <w:r w:rsidRPr="008F4819">
        <w:rPr>
          <w:i/>
          <w:iCs/>
        </w:rPr>
        <w:t>Ortaçag</w:t>
      </w:r>
      <w:proofErr w:type="spellEnd"/>
      <w:r w:rsidRPr="008F4819">
        <w:rPr>
          <w:i/>
          <w:iCs/>
        </w:rPr>
        <w:t xml:space="preserve">̆ Arap </w:t>
      </w:r>
      <w:proofErr w:type="spellStart"/>
      <w:r w:rsidRPr="008F4819">
        <w:rPr>
          <w:i/>
          <w:iCs/>
        </w:rPr>
        <w:t>Müslüman</w:t>
      </w:r>
      <w:proofErr w:type="spellEnd"/>
      <w:r w:rsidRPr="008F4819">
        <w:rPr>
          <w:i/>
          <w:iCs/>
        </w:rPr>
        <w:t xml:space="preserve"> </w:t>
      </w:r>
      <w:proofErr w:type="spellStart"/>
      <w:r w:rsidRPr="008F4819">
        <w:rPr>
          <w:i/>
          <w:iCs/>
        </w:rPr>
        <w:t>Sicilyası</w:t>
      </w:r>
      <w:proofErr w:type="spellEnd"/>
      <w:r w:rsidRPr="008F4819">
        <w:rPr>
          <w:i/>
          <w:iCs/>
        </w:rPr>
        <w:t xml:space="preserve"> hakkındaki modern </w:t>
      </w:r>
      <w:proofErr w:type="spellStart"/>
      <w:r w:rsidRPr="008F4819">
        <w:rPr>
          <w:i/>
          <w:iCs/>
        </w:rPr>
        <w:t>araştırmaların</w:t>
      </w:r>
      <w:proofErr w:type="spellEnd"/>
      <w:r w:rsidRPr="008F4819">
        <w:rPr>
          <w:i/>
          <w:iCs/>
        </w:rPr>
        <w:t xml:space="preserve"> nispeten </w:t>
      </w:r>
      <w:proofErr w:type="spellStart"/>
      <w:r w:rsidRPr="008F4819">
        <w:rPr>
          <w:i/>
          <w:iCs/>
        </w:rPr>
        <w:t>küçük</w:t>
      </w:r>
      <w:proofErr w:type="spellEnd"/>
      <w:r w:rsidRPr="008F4819">
        <w:rPr>
          <w:i/>
          <w:iCs/>
        </w:rPr>
        <w:t xml:space="preserve"> bir </w:t>
      </w:r>
      <w:proofErr w:type="spellStart"/>
      <w:r w:rsidRPr="008F4819">
        <w:rPr>
          <w:i/>
          <w:iCs/>
        </w:rPr>
        <w:t>kütüphanesi</w:t>
      </w:r>
      <w:proofErr w:type="spellEnd"/>
      <w:r w:rsidRPr="008F4819">
        <w:rPr>
          <w:i/>
          <w:iCs/>
        </w:rPr>
        <w:t xml:space="preserve"> arasında yerini alacaktır. Her ne kadar bilgili okuyucu onların </w:t>
      </w:r>
      <w:proofErr w:type="spellStart"/>
      <w:r w:rsidRPr="008F4819">
        <w:rPr>
          <w:i/>
          <w:iCs/>
        </w:rPr>
        <w:t>periferik</w:t>
      </w:r>
      <w:proofErr w:type="spellEnd"/>
      <w:r w:rsidRPr="008F4819">
        <w:rPr>
          <w:i/>
          <w:iCs/>
        </w:rPr>
        <w:t xml:space="preserve"> varlıklarını tespit edip bulabilecek olsa da kitabım </w:t>
      </w:r>
      <w:proofErr w:type="spellStart"/>
      <w:r w:rsidRPr="008F4819">
        <w:rPr>
          <w:i/>
          <w:iCs/>
        </w:rPr>
        <w:t>öncelikle</w:t>
      </w:r>
      <w:proofErr w:type="spellEnd"/>
      <w:r w:rsidRPr="008F4819">
        <w:rPr>
          <w:i/>
          <w:iCs/>
        </w:rPr>
        <w:t xml:space="preserve"> Romalılar, Bizanslılar ya da Normanlar ile ilgilenmiyor. Tarih yazımı, </w:t>
      </w:r>
      <w:proofErr w:type="spellStart"/>
      <w:r w:rsidRPr="008F4819">
        <w:rPr>
          <w:i/>
          <w:iCs/>
        </w:rPr>
        <w:t>coğrafya</w:t>
      </w:r>
      <w:proofErr w:type="spellEnd"/>
      <w:r w:rsidRPr="008F4819">
        <w:rPr>
          <w:i/>
          <w:iCs/>
        </w:rPr>
        <w:t xml:space="preserve">, biyografi, hukuk ve </w:t>
      </w:r>
      <w:proofErr w:type="spellStart"/>
      <w:r w:rsidRPr="008F4819">
        <w:rPr>
          <w:i/>
          <w:iCs/>
        </w:rPr>
        <w:t>şiir</w:t>
      </w:r>
      <w:proofErr w:type="spellEnd"/>
      <w:r w:rsidRPr="008F4819">
        <w:rPr>
          <w:i/>
          <w:iCs/>
        </w:rPr>
        <w:t xml:space="preserve"> gibi </w:t>
      </w:r>
      <w:proofErr w:type="spellStart"/>
      <w:r w:rsidRPr="008F4819">
        <w:rPr>
          <w:i/>
          <w:iCs/>
        </w:rPr>
        <w:t>çeşitli</w:t>
      </w:r>
      <w:proofErr w:type="spellEnd"/>
      <w:r w:rsidRPr="008F4819">
        <w:rPr>
          <w:i/>
          <w:iCs/>
        </w:rPr>
        <w:t xml:space="preserve"> </w:t>
      </w:r>
      <w:proofErr w:type="spellStart"/>
      <w:r w:rsidRPr="008F4819">
        <w:rPr>
          <w:i/>
          <w:iCs/>
        </w:rPr>
        <w:t>türlerdeki</w:t>
      </w:r>
      <w:proofErr w:type="spellEnd"/>
      <w:r w:rsidRPr="008F4819">
        <w:rPr>
          <w:i/>
          <w:iCs/>
        </w:rPr>
        <w:t xml:space="preserve"> Arap yazımına yakından bakıyor ve bu genel alanların, tarihin radar ekranına bir anda giren ve benzer bir aceleyle onu terk eden bir “devletin” hafızasını nasıl </w:t>
      </w:r>
      <w:proofErr w:type="spellStart"/>
      <w:r w:rsidRPr="008F4819">
        <w:rPr>
          <w:i/>
          <w:iCs/>
        </w:rPr>
        <w:t>açıkladığını</w:t>
      </w:r>
      <w:proofErr w:type="spellEnd"/>
      <w:r w:rsidRPr="008F4819">
        <w:rPr>
          <w:i/>
          <w:iCs/>
        </w:rPr>
        <w:t xml:space="preserve"> ve </w:t>
      </w:r>
      <w:proofErr w:type="spellStart"/>
      <w:r w:rsidRPr="008F4819">
        <w:rPr>
          <w:i/>
          <w:iCs/>
        </w:rPr>
        <w:t>koruduğunu</w:t>
      </w:r>
      <w:proofErr w:type="spellEnd"/>
      <w:r w:rsidRPr="008F4819">
        <w:rPr>
          <w:i/>
          <w:iCs/>
        </w:rPr>
        <w:t xml:space="preserve"> </w:t>
      </w:r>
      <w:proofErr w:type="spellStart"/>
      <w:r w:rsidRPr="008F4819">
        <w:rPr>
          <w:i/>
          <w:iCs/>
        </w:rPr>
        <w:t>değerlendiriyor</w:t>
      </w:r>
      <w:proofErr w:type="spellEnd"/>
      <w:r w:rsidRPr="008F4819">
        <w:rPr>
          <w:i/>
          <w:iCs/>
        </w:rPr>
        <w:t>.”</w:t>
      </w:r>
      <w:r w:rsidRPr="00066042">
        <w:t xml:space="preserve"> </w:t>
      </w:r>
    </w:p>
    <w:p w14:paraId="1BE30B82" w14:textId="77777777" w:rsidR="00066042" w:rsidRPr="00066042" w:rsidRDefault="00066042" w:rsidP="00066042"/>
    <w:p w14:paraId="43E46016" w14:textId="4882DFFF" w:rsidR="000F2FCB" w:rsidRPr="00066042" w:rsidRDefault="00066042" w:rsidP="00066042">
      <w:r w:rsidRPr="00066042">
        <w:t xml:space="preserve">Edebiyat </w:t>
      </w:r>
      <w:proofErr w:type="spellStart"/>
      <w:r w:rsidRPr="00066042">
        <w:t>tarihçileri</w:t>
      </w:r>
      <w:proofErr w:type="spellEnd"/>
      <w:r w:rsidRPr="00066042">
        <w:t xml:space="preserve">, tarih meraklıları, </w:t>
      </w:r>
      <w:proofErr w:type="spellStart"/>
      <w:r w:rsidRPr="00066042">
        <w:t>Ortaçag</w:t>
      </w:r>
      <w:proofErr w:type="spellEnd"/>
      <w:r w:rsidRPr="00066042">
        <w:t xml:space="preserve">̆ Akdeniz </w:t>
      </w:r>
      <w:proofErr w:type="spellStart"/>
      <w:r w:rsidRPr="00066042">
        <w:t>dünyasına</w:t>
      </w:r>
      <w:proofErr w:type="spellEnd"/>
      <w:r w:rsidRPr="00066042">
        <w:t xml:space="preserve"> ilgi duyan ve Sicilya’nın </w:t>
      </w:r>
      <w:proofErr w:type="spellStart"/>
      <w:r w:rsidRPr="00066042">
        <w:t>İslami</w:t>
      </w:r>
      <w:proofErr w:type="spellEnd"/>
      <w:r w:rsidRPr="00066042">
        <w:t xml:space="preserve"> </w:t>
      </w:r>
      <w:proofErr w:type="spellStart"/>
      <w:r w:rsidRPr="00066042">
        <w:t>döneminin</w:t>
      </w:r>
      <w:proofErr w:type="spellEnd"/>
      <w:r w:rsidRPr="00066042">
        <w:t xml:space="preserve"> izini </w:t>
      </w:r>
      <w:proofErr w:type="spellStart"/>
      <w:r w:rsidRPr="00066042">
        <w:t>süren</w:t>
      </w:r>
      <w:proofErr w:type="spellEnd"/>
      <w:r w:rsidRPr="00066042">
        <w:t xml:space="preserve"> herkes </w:t>
      </w:r>
      <w:proofErr w:type="spellStart"/>
      <w:r w:rsidRPr="00066042">
        <w:t>için</w:t>
      </w:r>
      <w:proofErr w:type="spellEnd"/>
      <w:r w:rsidRPr="00066042">
        <w:t xml:space="preserve"> bir </w:t>
      </w:r>
      <w:proofErr w:type="spellStart"/>
      <w:r w:rsidRPr="00066042">
        <w:t>başucu</w:t>
      </w:r>
      <w:proofErr w:type="spellEnd"/>
      <w:r w:rsidRPr="00066042">
        <w:t xml:space="preserve"> eseri olan çalışma, bu kadim bölge</w:t>
      </w:r>
      <w:r w:rsidR="008F4819">
        <w:t>yi şekillendiren</w:t>
      </w:r>
      <w:r w:rsidRPr="00066042">
        <w:t xml:space="preserve"> </w:t>
      </w:r>
      <w:r w:rsidR="008F4819">
        <w:t xml:space="preserve">önemli </w:t>
      </w:r>
      <w:r w:rsidRPr="00066042">
        <w:t>bir döneme ışık tutuyor</w:t>
      </w:r>
      <w:r>
        <w:t>.</w:t>
      </w:r>
    </w:p>
    <w:p w14:paraId="29C29567" w14:textId="28EA4B3D" w:rsidR="003F24F8" w:rsidRPr="00066042" w:rsidRDefault="003F24F8" w:rsidP="00066042"/>
    <w:p w14:paraId="68B918DA" w14:textId="77777777" w:rsidR="003F24F8" w:rsidRPr="00066042" w:rsidRDefault="003F24F8" w:rsidP="00066042">
      <w:pPr>
        <w:rPr>
          <w:b/>
          <w:bCs/>
        </w:rPr>
      </w:pPr>
      <w:r w:rsidRPr="00066042">
        <w:rPr>
          <w:b/>
          <w:bCs/>
        </w:rPr>
        <w:lastRenderedPageBreak/>
        <w:t xml:space="preserve">William </w:t>
      </w:r>
      <w:proofErr w:type="spellStart"/>
      <w:r w:rsidRPr="00066042">
        <w:rPr>
          <w:b/>
          <w:bCs/>
        </w:rPr>
        <w:t>Granara</w:t>
      </w:r>
      <w:proofErr w:type="spellEnd"/>
      <w:r w:rsidRPr="00066042">
        <w:rPr>
          <w:b/>
          <w:bCs/>
        </w:rPr>
        <w:t xml:space="preserve"> </w:t>
      </w:r>
    </w:p>
    <w:p w14:paraId="1FFB583C" w14:textId="4C7ACF4C" w:rsidR="003F24F8" w:rsidRPr="00066042" w:rsidRDefault="003F24F8" w:rsidP="00066042">
      <w:r w:rsidRPr="00066042">
        <w:t xml:space="preserve">Gordon </w:t>
      </w:r>
      <w:proofErr w:type="spellStart"/>
      <w:r w:rsidRPr="00066042">
        <w:t>Gray</w:t>
      </w:r>
      <w:proofErr w:type="spellEnd"/>
      <w:r w:rsidRPr="00066042">
        <w:t xml:space="preserve"> Vakfı’nda </w:t>
      </w:r>
      <w:proofErr w:type="spellStart"/>
      <w:r w:rsidRPr="00066042">
        <w:t>Arapça</w:t>
      </w:r>
      <w:proofErr w:type="spellEnd"/>
      <w:r w:rsidRPr="00066042">
        <w:t xml:space="preserve"> Uygulamaları </w:t>
      </w:r>
      <w:proofErr w:type="spellStart"/>
      <w:r w:rsidRPr="00066042">
        <w:t>Araştırma</w:t>
      </w:r>
      <w:proofErr w:type="spellEnd"/>
      <w:r w:rsidRPr="00066042">
        <w:t xml:space="preserve"> </w:t>
      </w:r>
      <w:proofErr w:type="spellStart"/>
      <w:r w:rsidRPr="00066042">
        <w:t>Profesöru</w:t>
      </w:r>
      <w:proofErr w:type="spellEnd"/>
      <w:r w:rsidRPr="00066042">
        <w:t>̈</w:t>
      </w:r>
      <w:r w:rsidR="00066042">
        <w:t xml:space="preserve"> olan William </w:t>
      </w:r>
      <w:proofErr w:type="spellStart"/>
      <w:r w:rsidR="00066042">
        <w:t>Granara</w:t>
      </w:r>
      <w:proofErr w:type="spellEnd"/>
      <w:r w:rsidR="00066042">
        <w:t>, a</w:t>
      </w:r>
      <w:r w:rsidRPr="00066042">
        <w:t xml:space="preserve">ynı zamanda Fransa’nın </w:t>
      </w:r>
      <w:proofErr w:type="spellStart"/>
      <w:r w:rsidRPr="00066042">
        <w:t>Aix</w:t>
      </w:r>
      <w:proofErr w:type="spellEnd"/>
      <w:r w:rsidRPr="00066042">
        <w:t>-en-</w:t>
      </w:r>
      <w:proofErr w:type="spellStart"/>
      <w:r w:rsidRPr="00066042">
        <w:t>Provence</w:t>
      </w:r>
      <w:proofErr w:type="spellEnd"/>
      <w:r w:rsidRPr="00066042">
        <w:t xml:space="preserve"> kentinde “Fransa ve Arap </w:t>
      </w:r>
      <w:proofErr w:type="spellStart"/>
      <w:r w:rsidRPr="00066042">
        <w:t>Dünyası</w:t>
      </w:r>
      <w:proofErr w:type="spellEnd"/>
      <w:r w:rsidRPr="00066042">
        <w:t xml:space="preserve">” </w:t>
      </w:r>
      <w:proofErr w:type="spellStart"/>
      <w:r w:rsidRPr="00066042">
        <w:t>başlıklı</w:t>
      </w:r>
      <w:proofErr w:type="spellEnd"/>
      <w:r w:rsidRPr="00066042">
        <w:t xml:space="preserve"> Harvard Yaz Okulu programının kurucu </w:t>
      </w:r>
      <w:proofErr w:type="spellStart"/>
      <w:r w:rsidRPr="00066042">
        <w:t>direktörüdür</w:t>
      </w:r>
      <w:proofErr w:type="spellEnd"/>
      <w:r w:rsidRPr="00066042">
        <w:t xml:space="preserve">. Georgetown </w:t>
      </w:r>
      <w:proofErr w:type="spellStart"/>
      <w:r w:rsidRPr="00066042">
        <w:t>Üniversitesi’nde</w:t>
      </w:r>
      <w:proofErr w:type="spellEnd"/>
      <w:r w:rsidRPr="00066042">
        <w:t xml:space="preserve"> </w:t>
      </w:r>
      <w:proofErr w:type="spellStart"/>
      <w:r w:rsidRPr="00066042">
        <w:t>Arapça</w:t>
      </w:r>
      <w:proofErr w:type="spellEnd"/>
      <w:r w:rsidRPr="00066042">
        <w:t xml:space="preserve"> ve Fransızca </w:t>
      </w:r>
      <w:proofErr w:type="spellStart"/>
      <w:r w:rsidRPr="00066042">
        <w:t>eğitimi</w:t>
      </w:r>
      <w:proofErr w:type="spellEnd"/>
      <w:r w:rsidRPr="00066042">
        <w:t xml:space="preserve"> alan </w:t>
      </w:r>
      <w:proofErr w:type="spellStart"/>
      <w:r w:rsidRPr="00066042">
        <w:t>Granara</w:t>
      </w:r>
      <w:proofErr w:type="spellEnd"/>
      <w:r w:rsidRPr="00066042">
        <w:t xml:space="preserve">, Pennsylvania </w:t>
      </w:r>
      <w:proofErr w:type="spellStart"/>
      <w:r w:rsidRPr="00066042">
        <w:t>Üniversitesi’nden</w:t>
      </w:r>
      <w:proofErr w:type="spellEnd"/>
      <w:r w:rsidRPr="00066042">
        <w:t xml:space="preserve"> Arap ve </w:t>
      </w:r>
      <w:proofErr w:type="spellStart"/>
      <w:r w:rsidRPr="00066042">
        <w:t>İslâm</w:t>
      </w:r>
      <w:proofErr w:type="spellEnd"/>
      <w:r w:rsidRPr="00066042">
        <w:t xml:space="preserve"> </w:t>
      </w:r>
      <w:proofErr w:type="spellStart"/>
      <w:r w:rsidRPr="00066042">
        <w:t>Çalışmaları</w:t>
      </w:r>
      <w:proofErr w:type="spellEnd"/>
      <w:r w:rsidRPr="00066042">
        <w:t xml:space="preserve"> alanında doktorasını tamamladı. Kahire Amerikan </w:t>
      </w:r>
      <w:proofErr w:type="spellStart"/>
      <w:r w:rsidRPr="00066042">
        <w:t>Üniversitesi’nin</w:t>
      </w:r>
      <w:proofErr w:type="spellEnd"/>
      <w:r w:rsidRPr="00066042">
        <w:t xml:space="preserve"> </w:t>
      </w:r>
      <w:proofErr w:type="spellStart"/>
      <w:r w:rsidRPr="00066042">
        <w:t>Arapça</w:t>
      </w:r>
      <w:proofErr w:type="spellEnd"/>
      <w:r w:rsidRPr="00066042">
        <w:t xml:space="preserve"> </w:t>
      </w:r>
      <w:proofErr w:type="spellStart"/>
      <w:r w:rsidRPr="00066042">
        <w:t>Çalışmaları</w:t>
      </w:r>
      <w:proofErr w:type="spellEnd"/>
      <w:r w:rsidRPr="00066042">
        <w:t xml:space="preserve"> Merkezi’nde ve Tunus’taki ABD </w:t>
      </w:r>
      <w:proofErr w:type="spellStart"/>
      <w:r w:rsidRPr="00066042">
        <w:t>Dışişleri</w:t>
      </w:r>
      <w:proofErr w:type="spellEnd"/>
      <w:r w:rsidRPr="00066042">
        <w:t xml:space="preserve"> </w:t>
      </w:r>
      <w:proofErr w:type="spellStart"/>
      <w:r w:rsidRPr="00066042">
        <w:t>Bakanlığı</w:t>
      </w:r>
      <w:proofErr w:type="spellEnd"/>
      <w:r w:rsidRPr="00066042">
        <w:t xml:space="preserve"> </w:t>
      </w:r>
      <w:proofErr w:type="spellStart"/>
      <w:r w:rsidRPr="00066042">
        <w:t>Arapça</w:t>
      </w:r>
      <w:proofErr w:type="spellEnd"/>
      <w:r w:rsidRPr="00066042">
        <w:t xml:space="preserve"> Saha Okulu’nda </w:t>
      </w:r>
      <w:proofErr w:type="spellStart"/>
      <w:r w:rsidRPr="00066042">
        <w:t>yöneticilik</w:t>
      </w:r>
      <w:proofErr w:type="spellEnd"/>
      <w:r w:rsidRPr="00066042">
        <w:t xml:space="preserve"> yaptı. Hem </w:t>
      </w:r>
      <w:proofErr w:type="spellStart"/>
      <w:r w:rsidRPr="00066042">
        <w:t>Ortaçag</w:t>
      </w:r>
      <w:proofErr w:type="spellEnd"/>
      <w:r w:rsidRPr="00066042">
        <w:t xml:space="preserve">̆ hem de modern </w:t>
      </w:r>
      <w:proofErr w:type="spellStart"/>
      <w:r w:rsidRPr="00066042">
        <w:t>dönem</w:t>
      </w:r>
      <w:proofErr w:type="spellEnd"/>
      <w:r w:rsidRPr="00066042">
        <w:t xml:space="preserve"> Arap Akdeniz edebiyatı ve tarihi konusunda </w:t>
      </w:r>
      <w:proofErr w:type="spellStart"/>
      <w:r w:rsidRPr="00066042">
        <w:t>uzmanlaşan</w:t>
      </w:r>
      <w:proofErr w:type="spellEnd"/>
      <w:r w:rsidRPr="00066042">
        <w:t xml:space="preserve"> </w:t>
      </w:r>
      <w:proofErr w:type="spellStart"/>
      <w:r w:rsidRPr="00066042">
        <w:t>Granara</w:t>
      </w:r>
      <w:proofErr w:type="spellEnd"/>
      <w:r w:rsidRPr="00066042">
        <w:t xml:space="preserve">, </w:t>
      </w:r>
      <w:proofErr w:type="spellStart"/>
      <w:r w:rsidRPr="00066042">
        <w:t>Müslüman</w:t>
      </w:r>
      <w:proofErr w:type="spellEnd"/>
      <w:r w:rsidRPr="00066042">
        <w:t xml:space="preserve"> Sicilya </w:t>
      </w:r>
      <w:proofErr w:type="spellStart"/>
      <w:r w:rsidRPr="00066042">
        <w:t>üzerine</w:t>
      </w:r>
      <w:proofErr w:type="spellEnd"/>
      <w:r w:rsidRPr="00066042">
        <w:t xml:space="preserve"> kapsamlı yazılar kaleme aldı ve Sicilya’nın en </w:t>
      </w:r>
      <w:proofErr w:type="spellStart"/>
      <w:r w:rsidRPr="00066042">
        <w:t>ünlu</w:t>
      </w:r>
      <w:proofErr w:type="spellEnd"/>
      <w:r w:rsidRPr="00066042">
        <w:t xml:space="preserve">̈ Arap </w:t>
      </w:r>
      <w:proofErr w:type="spellStart"/>
      <w:r w:rsidRPr="00066042">
        <w:t>şairi</w:t>
      </w:r>
      <w:proofErr w:type="spellEnd"/>
      <w:r w:rsidRPr="00066042">
        <w:t xml:space="preserve"> </w:t>
      </w:r>
      <w:proofErr w:type="spellStart"/>
      <w:r w:rsidRPr="00066042">
        <w:t>İbn</w:t>
      </w:r>
      <w:proofErr w:type="spellEnd"/>
      <w:r w:rsidRPr="00066042">
        <w:t xml:space="preserve"> </w:t>
      </w:r>
      <w:proofErr w:type="spellStart"/>
      <w:r w:rsidRPr="00066042">
        <w:t>Hamdis’in</w:t>
      </w:r>
      <w:proofErr w:type="spellEnd"/>
      <w:r w:rsidRPr="00066042">
        <w:t xml:space="preserve"> </w:t>
      </w:r>
      <w:proofErr w:type="spellStart"/>
      <w:r w:rsidRPr="00066042">
        <w:t>şiiri</w:t>
      </w:r>
      <w:proofErr w:type="spellEnd"/>
      <w:r w:rsidRPr="00066042">
        <w:t xml:space="preserve"> </w:t>
      </w:r>
      <w:proofErr w:type="spellStart"/>
      <w:r w:rsidRPr="00066042">
        <w:t>üzerine</w:t>
      </w:r>
      <w:proofErr w:type="spellEnd"/>
      <w:r w:rsidRPr="00066042">
        <w:t xml:space="preserve"> </w:t>
      </w:r>
      <w:proofErr w:type="spellStart"/>
      <w:r w:rsidRPr="00066042">
        <w:t>çok</w:t>
      </w:r>
      <w:proofErr w:type="spellEnd"/>
      <w:r w:rsidRPr="00066042">
        <w:t xml:space="preserve"> sayıda makale yayımladı. </w:t>
      </w:r>
      <w:r w:rsidR="002A5D28">
        <w:t xml:space="preserve">William </w:t>
      </w:r>
      <w:proofErr w:type="spellStart"/>
      <w:r w:rsidR="00066042">
        <w:t>Granara</w:t>
      </w:r>
      <w:proofErr w:type="spellEnd"/>
      <w:r w:rsidR="00066042">
        <w:t xml:space="preserve">, </w:t>
      </w:r>
      <w:proofErr w:type="spellStart"/>
      <w:r w:rsidRPr="00066042">
        <w:t>Ortadoğu</w:t>
      </w:r>
      <w:proofErr w:type="spellEnd"/>
      <w:r w:rsidRPr="00066042">
        <w:t xml:space="preserve"> ve Kuzey Afrika’da </w:t>
      </w:r>
      <w:proofErr w:type="spellStart"/>
      <w:r w:rsidRPr="00066042">
        <w:t>yoğun</w:t>
      </w:r>
      <w:proofErr w:type="spellEnd"/>
      <w:r w:rsidRPr="00066042">
        <w:t xml:space="preserve"> bir </w:t>
      </w:r>
      <w:proofErr w:type="spellStart"/>
      <w:r w:rsidRPr="00066042">
        <w:t>şekilde</w:t>
      </w:r>
      <w:proofErr w:type="spellEnd"/>
      <w:r w:rsidRPr="00066042">
        <w:t xml:space="preserve"> seyahat etmekte ve </w:t>
      </w:r>
      <w:proofErr w:type="spellStart"/>
      <w:r w:rsidRPr="00066042">
        <w:t>araştırmalarına</w:t>
      </w:r>
      <w:proofErr w:type="spellEnd"/>
      <w:r w:rsidRPr="00066042">
        <w:t xml:space="preserve"> devam etmektedir</w:t>
      </w:r>
      <w:r w:rsidR="008A2B6C">
        <w:t>.</w:t>
      </w:r>
      <w:r w:rsidRPr="00066042">
        <w:t xml:space="preserve"> </w:t>
      </w:r>
    </w:p>
    <w:p w14:paraId="5DA8F8B9" w14:textId="77777777" w:rsidR="00066042" w:rsidRPr="00066042" w:rsidRDefault="00066042" w:rsidP="00066042"/>
    <w:sectPr w:rsidR="00066042" w:rsidRPr="0006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CB"/>
    <w:rsid w:val="00066042"/>
    <w:rsid w:val="000F2FCB"/>
    <w:rsid w:val="002A5D28"/>
    <w:rsid w:val="003F24F8"/>
    <w:rsid w:val="004F07F6"/>
    <w:rsid w:val="008A2B6C"/>
    <w:rsid w:val="008F4819"/>
    <w:rsid w:val="0094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11AC"/>
  <w15:chartTrackingRefBased/>
  <w15:docId w15:val="{97C68058-7502-474B-92DD-375C94A5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F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Hasret Zerkinli</cp:lastModifiedBy>
  <cp:revision>9</cp:revision>
  <dcterms:created xsi:type="dcterms:W3CDTF">2024-04-08T22:31:00Z</dcterms:created>
  <dcterms:modified xsi:type="dcterms:W3CDTF">2024-04-15T10:00:00Z</dcterms:modified>
</cp:coreProperties>
</file>